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487"/>
        <w:gridCol w:w="2334"/>
        <w:gridCol w:w="912"/>
        <w:gridCol w:w="1302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7174331C" w:rsidR="00554DEF" w:rsidRPr="008B6F7A" w:rsidRDefault="00DD5E25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قران واسلامية</w:t>
            </w:r>
          </w:p>
        </w:tc>
        <w:tc>
          <w:tcPr>
            <w:tcW w:w="0" w:type="auto"/>
          </w:tcPr>
          <w:p w14:paraId="1B51C111" w14:textId="1DA4A3B1" w:rsidR="00554DEF" w:rsidRPr="008B6F7A" w:rsidRDefault="00BD7542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87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6E04F48B" w:rsidR="00554DEF" w:rsidRPr="008B6F7A" w:rsidRDefault="00DD5E25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اول 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الغربية</w:t>
            </w:r>
          </w:p>
        </w:tc>
      </w:tr>
    </w:tbl>
    <w:p w14:paraId="265B19F5" w14:textId="231651BE" w:rsidR="002203AF" w:rsidRPr="00524E1B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0AF4F602" w14:textId="4EBBA499" w:rsidR="008038C8" w:rsidRPr="003430D7" w:rsidRDefault="00944AD2" w:rsidP="00345B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br w:type="textWrapping" w:clear="all"/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2"/>
        <w:gridCol w:w="1668"/>
        <w:gridCol w:w="1959"/>
        <w:gridCol w:w="1753"/>
        <w:gridCol w:w="2176"/>
        <w:gridCol w:w="1066"/>
        <w:gridCol w:w="559"/>
      </w:tblGrid>
      <w:tr w:rsidR="007E1D1B" w:rsidRPr="00DD5E25" w14:paraId="1509D3A0" w14:textId="77777777" w:rsidTr="00DD5E25">
        <w:trPr>
          <w:trHeight w:val="191"/>
          <w:tblHeader/>
          <w:tblCellSpacing w:w="15" w:type="dxa"/>
        </w:trPr>
        <w:tc>
          <w:tcPr>
            <w:tcW w:w="0" w:type="auto"/>
            <w:gridSpan w:val="5"/>
            <w:shd w:val="clear" w:color="auto" w:fill="A5C9EB" w:themeFill="text2" w:themeFillTint="40"/>
            <w:vAlign w:val="center"/>
          </w:tcPr>
          <w:p w14:paraId="6F2291E9" w14:textId="23C296B3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أيام الاحد – الاثنين – الثلاثاء – الأربعاء - 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0A046550" w14:textId="77777777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65AF66DB" w14:textId="77777777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الأسبوع</w:t>
            </w:r>
          </w:p>
        </w:tc>
      </w:tr>
      <w:tr w:rsidR="009E5665" w:rsidRPr="00DD5E25" w14:paraId="7E2CA0C2" w14:textId="77777777" w:rsidTr="00DD5E25">
        <w:trPr>
          <w:trHeight w:val="201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</w:tcPr>
          <w:p w14:paraId="1DC6C99F" w14:textId="4F811658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 5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6E318EB5" w14:textId="5251F742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 4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E3CAD90" w14:textId="0E2A6475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 3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8DB583B" w14:textId="171AE51C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 2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11D4D76E" w14:textId="308D3B33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 1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2D596483" w14:textId="77777777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5971CF5A" w14:textId="77777777" w:rsidR="007E1D1B" w:rsidRPr="00DD5E25" w:rsidRDefault="007E1D1B" w:rsidP="00827568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</w:p>
        </w:tc>
      </w:tr>
      <w:tr w:rsidR="00DD5E25" w:rsidRPr="00DD5E25" w14:paraId="197F56FE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1DB631B2" w14:textId="3702F775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الآيات (1–9) من سورة العنكبوت</w:t>
            </w:r>
          </w:p>
        </w:tc>
        <w:tc>
          <w:tcPr>
            <w:tcW w:w="0" w:type="auto"/>
          </w:tcPr>
          <w:p w14:paraId="719D318F" w14:textId="07DC25BD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الهداية إلى التوحيد</w:t>
            </w:r>
          </w:p>
        </w:tc>
        <w:tc>
          <w:tcPr>
            <w:tcW w:w="0" w:type="auto"/>
          </w:tcPr>
          <w:p w14:paraId="3683281F" w14:textId="23A07C28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(1/10)</w:t>
            </w:r>
          </w:p>
        </w:tc>
        <w:tc>
          <w:tcPr>
            <w:tcW w:w="0" w:type="auto"/>
          </w:tcPr>
          <w:p w14:paraId="60A6F9C3" w14:textId="5EC7E2B8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سنن الصلاة</w:t>
            </w:r>
          </w:p>
        </w:tc>
        <w:tc>
          <w:tcPr>
            <w:tcW w:w="0" w:type="auto"/>
          </w:tcPr>
          <w:p w14:paraId="00C89924" w14:textId="3551A508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(1/8)</w:t>
            </w:r>
          </w:p>
        </w:tc>
        <w:tc>
          <w:tcPr>
            <w:tcW w:w="0" w:type="auto"/>
          </w:tcPr>
          <w:p w14:paraId="7E5AEB03" w14:textId="37EBB118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٢٩/٧/١٤٤٧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0F6DCC0" w14:textId="01A6FE30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</w:t>
            </w:r>
          </w:p>
        </w:tc>
      </w:tr>
      <w:tr w:rsidR="00DD5E25" w:rsidRPr="00DD5E25" w14:paraId="38896EE3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89A4DB0" w14:textId="1834E4D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صفات المنافقين (1)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A33B65" w14:textId="403D04F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حصة مكثفة (نتائج التوحيد في الدنيا والآخرة 1+2)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B2A5F18" w14:textId="7FF57723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(2/10)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EE78C" w14:textId="06E86504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مكروهات الصلاة ومبطلاتها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55B8CE" w14:textId="1C78022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(2/8)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EE297B" w14:textId="67F5BBA9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٦/٨/١٤٤٧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B9FF71" w14:textId="7E72284A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٢</w:t>
            </w:r>
          </w:p>
        </w:tc>
      </w:tr>
      <w:tr w:rsidR="00DD5E25" w:rsidRPr="00DD5E25" w14:paraId="72362280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5C7E2284" w14:textId="42F65DE4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الآيات (41–44) من سورة العنكبوت</w:t>
            </w:r>
          </w:p>
        </w:tc>
        <w:tc>
          <w:tcPr>
            <w:tcW w:w="0" w:type="auto"/>
          </w:tcPr>
          <w:p w14:paraId="6DFEFF29" w14:textId="007CCC9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العبادة (1/2)</w:t>
            </w:r>
          </w:p>
        </w:tc>
        <w:tc>
          <w:tcPr>
            <w:tcW w:w="0" w:type="auto"/>
          </w:tcPr>
          <w:p w14:paraId="6A8FC699" w14:textId="4EC2AC9A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(3/10)</w:t>
            </w:r>
          </w:p>
        </w:tc>
        <w:tc>
          <w:tcPr>
            <w:tcW w:w="0" w:type="auto"/>
          </w:tcPr>
          <w:p w14:paraId="28C2BB6B" w14:textId="1D647CAB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سجود السهو وأسبابه (1/2)</w:t>
            </w:r>
          </w:p>
        </w:tc>
        <w:tc>
          <w:tcPr>
            <w:tcW w:w="0" w:type="auto"/>
          </w:tcPr>
          <w:p w14:paraId="519CB78F" w14:textId="330F809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(3/8)</w:t>
            </w:r>
          </w:p>
        </w:tc>
        <w:tc>
          <w:tcPr>
            <w:tcW w:w="0" w:type="auto"/>
          </w:tcPr>
          <w:p w14:paraId="5F9436EE" w14:textId="692069C9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 ١٣/٨/١٤٤٧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0C2D63" w14:textId="7C808934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٣</w:t>
            </w:r>
          </w:p>
        </w:tc>
      </w:tr>
      <w:tr w:rsidR="00DD5E25" w:rsidRPr="00DD5E25" w14:paraId="19A19863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ECB6D30" w14:textId="74C40959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صفات المنافقين (2)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8AD0C" w14:textId="1FA790E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العبادة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C835A56" w14:textId="7A6E7AE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(4/10)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62D58D5" w14:textId="7B6CF3D5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سجود السهو وأسبابه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B590B5" w14:textId="1DD33A60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(4/8)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9EC2C9" w14:textId="1B87359D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 ٢٠/٨/١٤٤٧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7A39540" w14:textId="6A1C920A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٤</w:t>
            </w:r>
          </w:p>
        </w:tc>
      </w:tr>
      <w:tr w:rsidR="00DD5E25" w:rsidRPr="00DD5E25" w14:paraId="49153FF0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5FCEFABF" w14:textId="4B73426D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حصة مكثفة (تفسير الآيات (45–46) و(64–69) من سورة العنكبوت)</w:t>
            </w:r>
          </w:p>
        </w:tc>
        <w:tc>
          <w:tcPr>
            <w:tcW w:w="0" w:type="auto"/>
          </w:tcPr>
          <w:p w14:paraId="22765F15" w14:textId="1FC8295D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عبادة المحبة</w:t>
            </w:r>
          </w:p>
        </w:tc>
        <w:tc>
          <w:tcPr>
            <w:tcW w:w="0" w:type="auto"/>
          </w:tcPr>
          <w:p w14:paraId="322A7F79" w14:textId="5CE79F7D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(5/10)</w:t>
            </w:r>
          </w:p>
        </w:tc>
        <w:tc>
          <w:tcPr>
            <w:tcW w:w="0" w:type="auto"/>
          </w:tcPr>
          <w:p w14:paraId="23690C71" w14:textId="3CDE5BEC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التطوع (1)</w:t>
            </w:r>
          </w:p>
        </w:tc>
        <w:tc>
          <w:tcPr>
            <w:tcW w:w="0" w:type="auto"/>
          </w:tcPr>
          <w:p w14:paraId="100F0978" w14:textId="39793A9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(5/8)</w:t>
            </w:r>
          </w:p>
        </w:tc>
        <w:tc>
          <w:tcPr>
            <w:tcW w:w="0" w:type="auto"/>
          </w:tcPr>
          <w:p w14:paraId="716573E7" w14:textId="61F7B941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٢٧/٨/١٤٤٧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C1C69D7" w14:textId="651B771A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٥</w:t>
            </w:r>
          </w:p>
        </w:tc>
      </w:tr>
      <w:tr w:rsidR="00DD5E25" w:rsidRPr="00DD5E25" w14:paraId="0481F193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A9CFDC3" w14:textId="7AC95BC3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ذو الوجهين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BFF6AA" w14:textId="19D24ECA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عبادة الخوف والرجاء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667C8B" w14:textId="3425541B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 (6/8)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C4E7D1" w14:textId="1718568B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التطوع (2)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0FE1891" w14:textId="1BBCD7F5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إجازة يوم التأسيس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F90E23" w14:textId="778AE52D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٥/٩/١٤٤٧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0524C" w14:textId="69B508BE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٦</w:t>
            </w:r>
          </w:p>
        </w:tc>
      </w:tr>
      <w:tr w:rsidR="00DD5E25" w:rsidRPr="00DD5E25" w14:paraId="1B02AAF4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64E88517" w14:textId="36B59417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الآيات (1–7) من سورة الروم</w:t>
            </w:r>
          </w:p>
        </w:tc>
        <w:tc>
          <w:tcPr>
            <w:tcW w:w="0" w:type="auto"/>
          </w:tcPr>
          <w:p w14:paraId="4746BDA3" w14:textId="6EFF182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التوكل</w:t>
            </w:r>
          </w:p>
        </w:tc>
        <w:tc>
          <w:tcPr>
            <w:tcW w:w="0" w:type="auto"/>
          </w:tcPr>
          <w:p w14:paraId="7FE600D6" w14:textId="4B4DD22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(6/10)</w:t>
            </w:r>
          </w:p>
        </w:tc>
        <w:tc>
          <w:tcPr>
            <w:tcW w:w="0" w:type="auto"/>
          </w:tcPr>
          <w:p w14:paraId="35BAFDCA" w14:textId="0383068C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الجمعة (1/2)</w:t>
            </w:r>
          </w:p>
        </w:tc>
        <w:tc>
          <w:tcPr>
            <w:tcW w:w="0" w:type="auto"/>
          </w:tcPr>
          <w:p w14:paraId="61A70586" w14:textId="549ED21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(7/8)</w:t>
            </w:r>
          </w:p>
        </w:tc>
        <w:tc>
          <w:tcPr>
            <w:tcW w:w="0" w:type="auto"/>
          </w:tcPr>
          <w:p w14:paraId="10AC3291" w14:textId="64C5D63E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 ١٢/٩/١٤٤٧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1CA56A" w14:textId="611D5B3B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٧</w:t>
            </w:r>
          </w:p>
        </w:tc>
      </w:tr>
      <w:tr w:rsidR="00DD5E25" w:rsidRPr="00DD5E25" w14:paraId="20B79F04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E832040" w14:textId="6BEDD2A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أعمال القلوب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791FDA" w14:textId="1DB65F6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حصة مكثفة (الدعاء + الاستغاثة)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7B78D" w14:textId="7875CD7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(7/10)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D96F65" w14:textId="5A59895B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الجمعة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9340FF" w14:textId="37F74A97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العنكبوت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(8/8)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C5127DE" w14:textId="4F993CC7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١٠/١٠/١٤٤٧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07341FF" w14:textId="3E41CA17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٨</w:t>
            </w:r>
          </w:p>
        </w:tc>
      </w:tr>
      <w:tr w:rsidR="00DD5E25" w:rsidRPr="00DD5E25" w14:paraId="4A5E25B1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4E0EFEC4" w14:textId="24F5573A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الآيات (20–23) من سورة الروم</w:t>
            </w:r>
          </w:p>
        </w:tc>
        <w:tc>
          <w:tcPr>
            <w:tcW w:w="0" w:type="auto"/>
          </w:tcPr>
          <w:p w14:paraId="305077DA" w14:textId="732013C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الغلو في الأنبياء والصالحين</w:t>
            </w:r>
          </w:p>
        </w:tc>
        <w:tc>
          <w:tcPr>
            <w:tcW w:w="0" w:type="auto"/>
          </w:tcPr>
          <w:p w14:paraId="1A12A716" w14:textId="30A38C9D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(8/10)</w:t>
            </w:r>
          </w:p>
        </w:tc>
        <w:tc>
          <w:tcPr>
            <w:tcW w:w="0" w:type="auto"/>
          </w:tcPr>
          <w:p w14:paraId="58A0B601" w14:textId="0D563C47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الجماعة (1/2)</w:t>
            </w:r>
          </w:p>
        </w:tc>
        <w:tc>
          <w:tcPr>
            <w:tcW w:w="0" w:type="auto"/>
          </w:tcPr>
          <w:p w14:paraId="28733B5A" w14:textId="40533015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الروم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(1/6)</w:t>
            </w:r>
          </w:p>
        </w:tc>
        <w:tc>
          <w:tcPr>
            <w:tcW w:w="0" w:type="auto"/>
          </w:tcPr>
          <w:p w14:paraId="334E8F2C" w14:textId="72A693D9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 ١٧/١٠/١٤٤٧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D7517D" w14:textId="7CF29E28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٩</w:t>
            </w:r>
          </w:p>
        </w:tc>
      </w:tr>
      <w:tr w:rsidR="00DD5E25" w:rsidRPr="00DD5E25" w14:paraId="1D346AFE" w14:textId="77777777" w:rsidTr="00DD5E25">
        <w:trPr>
          <w:trHeight w:val="40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F273768" w14:textId="5268699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حصة مكثفة (تفسير الآيات (33–38) و(39–41) من سورة الروم)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E8576C3" w14:textId="0AA8EA5B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الغلو في آل بيت النبي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129D27B" w14:textId="0D3366A0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(9/10)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C7CA900" w14:textId="07F4B92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الجماعة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56C498D" w14:textId="526EF8E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الروم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(2/6)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0F4C50D" w14:textId="75FCFE1E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 ٢٤/١٠/١٤٤٧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383ACC" w14:textId="02AA6184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١٠</w:t>
            </w:r>
          </w:p>
        </w:tc>
      </w:tr>
      <w:tr w:rsidR="00DD5E25" w:rsidRPr="00DD5E25" w14:paraId="6A41A5F3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40BE3154" w14:textId="064EE46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الآيات (12–15) من سورة لقمان</w:t>
            </w:r>
          </w:p>
        </w:tc>
        <w:tc>
          <w:tcPr>
            <w:tcW w:w="0" w:type="auto"/>
          </w:tcPr>
          <w:p w14:paraId="5B77460C" w14:textId="1B9CDEEB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زيارة القبور واتخاذها مساجد</w:t>
            </w:r>
          </w:p>
        </w:tc>
        <w:tc>
          <w:tcPr>
            <w:tcW w:w="0" w:type="auto"/>
          </w:tcPr>
          <w:p w14:paraId="09C70EBB" w14:textId="6C20AA3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حفظ: سورة التغابن (10/10)</w:t>
            </w:r>
          </w:p>
        </w:tc>
        <w:tc>
          <w:tcPr>
            <w:tcW w:w="0" w:type="auto"/>
          </w:tcPr>
          <w:p w14:paraId="348CE3A4" w14:textId="3C301AAA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العيدين (1/2)</w:t>
            </w:r>
          </w:p>
        </w:tc>
        <w:tc>
          <w:tcPr>
            <w:tcW w:w="0" w:type="auto"/>
          </w:tcPr>
          <w:p w14:paraId="1C05DDE7" w14:textId="1C7BB544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الروم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(3/6)</w:t>
            </w:r>
          </w:p>
        </w:tc>
        <w:tc>
          <w:tcPr>
            <w:tcW w:w="0" w:type="auto"/>
          </w:tcPr>
          <w:p w14:paraId="38FEE766" w14:textId="41124C11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 ٢/١١/١٤٤٧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00080D" w14:textId="5D6BB787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١١</w:t>
            </w:r>
          </w:p>
        </w:tc>
      </w:tr>
      <w:tr w:rsidR="00DD5E25" w:rsidRPr="00DD5E25" w14:paraId="2F7D978D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D86F942" w14:textId="50E5AC7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حصة مكثفة (خلق الحياء + ستر العورة)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152B06" w14:textId="16157AD7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توحيد: التبرك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05B0D" w14:textId="5116536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الروم (5/6)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D51BB57" w14:textId="6089C92A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العيدين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CEC98" w14:textId="20F7460C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الروم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(4/6)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9D04E39" w14:textId="4AD7104D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٩/١١/١٤٤٧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55BE97" w14:textId="086CA731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١٢</w:t>
            </w:r>
          </w:p>
        </w:tc>
      </w:tr>
      <w:tr w:rsidR="00DD5E25" w:rsidRPr="00DD5E25" w14:paraId="2A4BD2DB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28142B49" w14:textId="49470284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المؤمنون كالجسد الواحد</w:t>
            </w:r>
          </w:p>
        </w:tc>
        <w:tc>
          <w:tcPr>
            <w:tcW w:w="0" w:type="auto"/>
          </w:tcPr>
          <w:p w14:paraId="28CD5CEC" w14:textId="443858B8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الآيات (16–19) من سورة لقمان</w:t>
            </w:r>
          </w:p>
        </w:tc>
        <w:tc>
          <w:tcPr>
            <w:tcW w:w="0" w:type="auto"/>
          </w:tcPr>
          <w:p w14:paraId="6972A3F2" w14:textId="40B071B8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لقمان (1/6)</w:t>
            </w:r>
          </w:p>
        </w:tc>
        <w:tc>
          <w:tcPr>
            <w:tcW w:w="0" w:type="auto"/>
          </w:tcPr>
          <w:p w14:paraId="6E086F6D" w14:textId="4C0788BE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حصة مكثفة (صلاة الاستسقاء + صلاة الكسوف والخسوف)</w:t>
            </w:r>
          </w:p>
        </w:tc>
        <w:tc>
          <w:tcPr>
            <w:tcW w:w="0" w:type="auto"/>
          </w:tcPr>
          <w:p w14:paraId="54A793BF" w14:textId="5815C640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الروم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(6/6)</w:t>
            </w:r>
          </w:p>
        </w:tc>
        <w:tc>
          <w:tcPr>
            <w:tcW w:w="0" w:type="auto"/>
          </w:tcPr>
          <w:p w14:paraId="7BC5F34B" w14:textId="0D9FA78D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١٦/١١/١٤٤٧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4137A68" w14:textId="4B56B18E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١٣</w:t>
            </w:r>
          </w:p>
        </w:tc>
      </w:tr>
      <w:tr w:rsidR="00DD5E25" w:rsidRPr="00DD5E25" w14:paraId="1D57DE3D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D28F870" w14:textId="56636E4C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أذية الناس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CFB43B" w14:textId="3F8B4CC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مفسدات التراحم والتواد والصلة بين المسلمين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6422995" w14:textId="5E0D28BC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الآيتين (33–43) من سورة لقمان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341ED0E" w14:textId="39E0A83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المسافر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300735" w14:textId="7AA1F96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لقمان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(2/6)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DAD3D9" w14:textId="40EB72D0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٢٣/١١/١٤٤٧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FDF976" w14:textId="57E67B9C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١٤</w:t>
            </w:r>
          </w:p>
        </w:tc>
      </w:tr>
      <w:tr w:rsidR="00DD5E25" w:rsidRPr="00DD5E25" w14:paraId="21C7227F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3DBEA6E9" w14:textId="6C867E5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تفسير الآيات (9–11) من سورة التغابن</w:t>
            </w:r>
          </w:p>
        </w:tc>
        <w:tc>
          <w:tcPr>
            <w:tcW w:w="0" w:type="auto"/>
          </w:tcPr>
          <w:p w14:paraId="561602F9" w14:textId="7EA9A7F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صلاة المسافر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(2/2)</w:t>
            </w:r>
          </w:p>
        </w:tc>
        <w:tc>
          <w:tcPr>
            <w:tcW w:w="0" w:type="auto"/>
          </w:tcPr>
          <w:p w14:paraId="257CEB7E" w14:textId="12F6FA87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لقمان (3/6)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4462FCDE" w14:textId="72CE7FA0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إجازة عيد </w:t>
            </w:r>
            <w:proofErr w:type="spellStart"/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248B9E0D" w14:textId="77030B57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إجازة عيد </w:t>
            </w:r>
            <w:proofErr w:type="spellStart"/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</w:tcPr>
          <w:p w14:paraId="46F6082B" w14:textId="7B82DADF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١٤/١٢/١٤٤٧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A43661" w14:textId="40210682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١٥</w:t>
            </w:r>
          </w:p>
        </w:tc>
      </w:tr>
      <w:tr w:rsidR="00DD5E25" w:rsidRPr="00DD5E25" w14:paraId="23AD75B4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778A4D1" w14:textId="21A88BE3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فضل بر الوالدين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A579B81" w14:textId="5A0B54FC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أحكام الجنائز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F55278" w14:textId="7FC8395C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لقمان (4/6)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699EAF" w14:textId="65B21E43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حصة مكثفة (فضل الإطعام والسالم + حق الجار)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9F9784B" w14:textId="7D3FDB2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فقه: أحكام الجنائز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B4DEEBE" w14:textId="4D7F7CCB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٢١/١٢/١٤٤٧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7CCB7A2" w14:textId="4E038636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١٦</w:t>
            </w:r>
          </w:p>
        </w:tc>
      </w:tr>
      <w:tr w:rsidR="00DD5E25" w:rsidRPr="00DD5E25" w14:paraId="1F07E353" w14:textId="77777777" w:rsidTr="00DD5E25">
        <w:trPr>
          <w:trHeight w:val="394"/>
          <w:tblCellSpacing w:w="15" w:type="dxa"/>
        </w:trPr>
        <w:tc>
          <w:tcPr>
            <w:tcW w:w="0" w:type="auto"/>
          </w:tcPr>
          <w:p w14:paraId="3DB0C148" w14:textId="772E3B28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صلة قاطع الرحم</w:t>
            </w:r>
          </w:p>
        </w:tc>
        <w:tc>
          <w:tcPr>
            <w:tcW w:w="0" w:type="auto"/>
          </w:tcPr>
          <w:p w14:paraId="40F3B741" w14:textId="43A06F6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حديث وسيرة: جزاء صلة الرحم</w:t>
            </w:r>
          </w:p>
        </w:tc>
        <w:tc>
          <w:tcPr>
            <w:tcW w:w="0" w:type="auto"/>
          </w:tcPr>
          <w:p w14:paraId="60CA191F" w14:textId="7CDDD43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تفسير: حصة مكثفة (تفسير الآيات (12–15) و(16–18) من سورة التغابن)</w:t>
            </w:r>
          </w:p>
        </w:tc>
        <w:tc>
          <w:tcPr>
            <w:tcW w:w="0" w:type="auto"/>
          </w:tcPr>
          <w:p w14:paraId="4432924D" w14:textId="65227AF2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لقمان (6/6)</w:t>
            </w:r>
          </w:p>
        </w:tc>
        <w:tc>
          <w:tcPr>
            <w:tcW w:w="0" w:type="auto"/>
          </w:tcPr>
          <w:p w14:paraId="63237E38" w14:textId="76D38E9F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قران تلاوة: سورة لقمان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(5/6)</w:t>
            </w:r>
          </w:p>
        </w:tc>
        <w:tc>
          <w:tcPr>
            <w:tcW w:w="0" w:type="auto"/>
          </w:tcPr>
          <w:p w14:paraId="2924EB3E" w14:textId="03CDAF39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٢٨/١٢/١٤٤٧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8617D12" w14:textId="7840AF6A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١٧</w:t>
            </w:r>
          </w:p>
        </w:tc>
      </w:tr>
      <w:tr w:rsidR="00DD5E25" w:rsidRPr="00DD5E25" w14:paraId="46133824" w14:textId="77777777" w:rsidTr="00DD5E25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522363" w14:textId="2D135B81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مراجعة شاملة: تفسير + حديث وسيرة (تدريب نهائي)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244DA0" w14:textId="5AAA3383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مراجعة شاملة: توحيد (تقويم ومراجعة)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C2E9F6" w14:textId="4E8705A6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مراجعة شاملة: فقه (تدريب وأسئلة)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965F5B" w14:textId="2CF0A213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مراجعة شاملة: قران حفظ (التغابن) تسميع وتقويم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D4E97F" w14:textId="2686748B" w:rsidR="00DD5E25" w:rsidRPr="00DD5E25" w:rsidRDefault="00DD5E25" w:rsidP="00DD5E25">
            <w:pPr>
              <w:pStyle w:val="ad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مراجعة شاملة: قران تلاوة (العنكبوت/الروم/لقمان) + تطبيقات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5A9927" w14:textId="04C7E15F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‏من ٦/١/١٤٤٨ </w:t>
            </w:r>
            <w:r w:rsidRPr="00DD5E25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br/>
              <w:t>إلى ١٠/١/١٤٤٨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9B23E76" w14:textId="649661A1" w:rsidR="00DD5E25" w:rsidRPr="00DD5E25" w:rsidRDefault="00DD5E25" w:rsidP="00DD5E25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D5E25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١٨</w:t>
            </w:r>
          </w:p>
        </w:tc>
      </w:tr>
      <w:tr w:rsidR="00AB7FA3" w:rsidRPr="00DD5E25" w14:paraId="696B6FAC" w14:textId="77777777" w:rsidTr="00DD5E25">
        <w:trPr>
          <w:trHeight w:val="394"/>
          <w:tblCellSpacing w:w="15" w:type="dxa"/>
        </w:trPr>
        <w:tc>
          <w:tcPr>
            <w:tcW w:w="0" w:type="auto"/>
            <w:gridSpan w:val="7"/>
            <w:vAlign w:val="center"/>
          </w:tcPr>
          <w:p w14:paraId="5A3BA36F" w14:textId="77777777" w:rsidR="00AB7FA3" w:rsidRPr="00DD5E25" w:rsidRDefault="00AB7FA3" w:rsidP="000E5AE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الإجازات: * إجازة عيد الفطر: من 17/9/1447هـ إلى 9/10/1447هـ. * إجازة عيد </w:t>
            </w:r>
            <w:proofErr w:type="spellStart"/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: من 28/11/1447هـ إلى 15/12/1447هـ</w:t>
            </w:r>
          </w:p>
          <w:p w14:paraId="235E0826" w14:textId="4B8D2015" w:rsidR="00AB7FA3" w:rsidRPr="00DD5E25" w:rsidRDefault="00AB7FA3" w:rsidP="000E5AE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 نهاية الفصل الدراسي الثاني: تبدأ بتاريخ 13/1/1448هـ. * إجازة نهاية العام الدراسي: تبدأ بتاريخ 17/1/1448هـ</w:t>
            </w:r>
            <w:r w:rsidRPr="00DD5E25">
              <w:rPr>
                <w:rFonts w:asciiTheme="minorBidi" w:eastAsia="Times New Roman" w:hAnsiTheme="minorBidi"/>
                <w:b/>
                <w:bCs/>
                <w:kern w:val="0"/>
                <w:sz w:val="18"/>
                <w:szCs w:val="18"/>
                <w14:ligatures w14:val="none"/>
              </w:rPr>
              <w:t>.</w:t>
            </w:r>
          </w:p>
        </w:tc>
      </w:tr>
    </w:tbl>
    <w:p w14:paraId="4D41EF4B" w14:textId="00149595" w:rsidR="008651C5" w:rsidRPr="008651C5" w:rsidRDefault="00DD5E25" w:rsidP="00611AB7">
      <w:pPr>
        <w:tabs>
          <w:tab w:val="right" w:pos="11482"/>
        </w:tabs>
        <w:rPr>
          <w:rFonts w:cs="DecoType Naskh Variants"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D7B22F" wp14:editId="5614E745">
                <wp:simplePos x="0" y="0"/>
                <wp:positionH relativeFrom="margin">
                  <wp:posOffset>401320</wp:posOffset>
                </wp:positionH>
                <wp:positionV relativeFrom="paragraph">
                  <wp:posOffset>52070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4FBF" w14:textId="77777777" w:rsidR="0008746A" w:rsidRPr="007B1151" w:rsidRDefault="0008746A" w:rsidP="0008746A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7D7B22F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1.6pt;margin-top:4.1pt;width:505.5pt;height:110.6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" filled="f" stroked="f">
                <v:textbox style="mso-fit-shape-to-text:t">
                  <w:txbxContent>
                    <w:p w14:paraId="45084FBF" w14:textId="77777777" w:rsidR="0008746A" w:rsidRPr="007B1151" w:rsidRDefault="0008746A" w:rsidP="0008746A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651C5" w:rsidRPr="008651C5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BC108" w14:textId="77777777" w:rsidR="00463F93" w:rsidRDefault="00463F93" w:rsidP="00524E1B">
      <w:pPr>
        <w:spacing w:after="0" w:line="240" w:lineRule="auto"/>
      </w:pPr>
      <w:r>
        <w:separator/>
      </w:r>
    </w:p>
  </w:endnote>
  <w:endnote w:type="continuationSeparator" w:id="0">
    <w:p w14:paraId="2632D56E" w14:textId="77777777" w:rsidR="00463F93" w:rsidRDefault="00463F93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E4D68" w14:textId="77777777" w:rsidR="00463F93" w:rsidRDefault="00463F93" w:rsidP="00524E1B">
      <w:pPr>
        <w:spacing w:after="0" w:line="240" w:lineRule="auto"/>
      </w:pPr>
      <w:r>
        <w:separator/>
      </w:r>
    </w:p>
  </w:footnote>
  <w:footnote w:type="continuationSeparator" w:id="0">
    <w:p w14:paraId="5FE6692E" w14:textId="77777777" w:rsidR="00463F93" w:rsidRDefault="00463F93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1049F7E9" w:rsidR="003509DD" w:rsidRDefault="00635397" w:rsidP="00D92CB8">
    <w:pPr>
      <w:pStyle w:val="ab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1836F83F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55C2E1D0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3BA55BC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00B8524E" w14:textId="77777777" w:rsidR="00D92CB8" w:rsidRDefault="00D92CB8" w:rsidP="00D92CB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8746A"/>
    <w:rsid w:val="000A30B4"/>
    <w:rsid w:val="000E5AEE"/>
    <w:rsid w:val="00193086"/>
    <w:rsid w:val="001E0678"/>
    <w:rsid w:val="001F69F4"/>
    <w:rsid w:val="00203FAD"/>
    <w:rsid w:val="00212A67"/>
    <w:rsid w:val="002203AF"/>
    <w:rsid w:val="00251272"/>
    <w:rsid w:val="00282CCF"/>
    <w:rsid w:val="00294E34"/>
    <w:rsid w:val="002F494B"/>
    <w:rsid w:val="003108C2"/>
    <w:rsid w:val="00316F06"/>
    <w:rsid w:val="00332202"/>
    <w:rsid w:val="003430D7"/>
    <w:rsid w:val="00345B17"/>
    <w:rsid w:val="003509DD"/>
    <w:rsid w:val="003610D1"/>
    <w:rsid w:val="00364475"/>
    <w:rsid w:val="003A48E1"/>
    <w:rsid w:val="003B0C39"/>
    <w:rsid w:val="003B11BA"/>
    <w:rsid w:val="00400D9A"/>
    <w:rsid w:val="00463F93"/>
    <w:rsid w:val="00481A3A"/>
    <w:rsid w:val="00495D38"/>
    <w:rsid w:val="004B7A6E"/>
    <w:rsid w:val="004C4D21"/>
    <w:rsid w:val="005156FE"/>
    <w:rsid w:val="00524E1B"/>
    <w:rsid w:val="0055369D"/>
    <w:rsid w:val="00554DEF"/>
    <w:rsid w:val="00576E53"/>
    <w:rsid w:val="0058071F"/>
    <w:rsid w:val="00597B84"/>
    <w:rsid w:val="005B2605"/>
    <w:rsid w:val="00611AB7"/>
    <w:rsid w:val="00627462"/>
    <w:rsid w:val="00635397"/>
    <w:rsid w:val="00653F57"/>
    <w:rsid w:val="0065602A"/>
    <w:rsid w:val="00656DDC"/>
    <w:rsid w:val="00696AB3"/>
    <w:rsid w:val="006C32BA"/>
    <w:rsid w:val="00717820"/>
    <w:rsid w:val="00725923"/>
    <w:rsid w:val="0073763E"/>
    <w:rsid w:val="00750F49"/>
    <w:rsid w:val="007B2250"/>
    <w:rsid w:val="007E040D"/>
    <w:rsid w:val="007E1D1B"/>
    <w:rsid w:val="008038C8"/>
    <w:rsid w:val="00827568"/>
    <w:rsid w:val="008651C5"/>
    <w:rsid w:val="008654FF"/>
    <w:rsid w:val="008B6F7A"/>
    <w:rsid w:val="00932B2D"/>
    <w:rsid w:val="00944AD2"/>
    <w:rsid w:val="009706CF"/>
    <w:rsid w:val="009B20E9"/>
    <w:rsid w:val="009B245E"/>
    <w:rsid w:val="009E5665"/>
    <w:rsid w:val="00A227B0"/>
    <w:rsid w:val="00A26045"/>
    <w:rsid w:val="00A45D60"/>
    <w:rsid w:val="00A50B51"/>
    <w:rsid w:val="00A83E4A"/>
    <w:rsid w:val="00AB7FA3"/>
    <w:rsid w:val="00AD2FB8"/>
    <w:rsid w:val="00B13E0C"/>
    <w:rsid w:val="00BA50FC"/>
    <w:rsid w:val="00BD7542"/>
    <w:rsid w:val="00C149A4"/>
    <w:rsid w:val="00C62C6A"/>
    <w:rsid w:val="00C66A31"/>
    <w:rsid w:val="00C934E8"/>
    <w:rsid w:val="00C93BB5"/>
    <w:rsid w:val="00CA0659"/>
    <w:rsid w:val="00CB0F9B"/>
    <w:rsid w:val="00CC079A"/>
    <w:rsid w:val="00D35BE5"/>
    <w:rsid w:val="00D80A9B"/>
    <w:rsid w:val="00D92B91"/>
    <w:rsid w:val="00D92CB8"/>
    <w:rsid w:val="00DC0A2A"/>
    <w:rsid w:val="00DD5E25"/>
    <w:rsid w:val="00DF275E"/>
    <w:rsid w:val="00DF4929"/>
    <w:rsid w:val="00E06F9F"/>
    <w:rsid w:val="00E24CD9"/>
    <w:rsid w:val="00E321E7"/>
    <w:rsid w:val="00E44D79"/>
    <w:rsid w:val="00E45E3B"/>
    <w:rsid w:val="00E46EA5"/>
    <w:rsid w:val="00E47883"/>
    <w:rsid w:val="00E63C3C"/>
    <w:rsid w:val="00E96BF0"/>
    <w:rsid w:val="00F949FC"/>
    <w:rsid w:val="00F96A61"/>
    <w:rsid w:val="00FB327A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FF06B4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23</cp:revision>
  <cp:lastPrinted>2026-01-03T22:37:00Z</cp:lastPrinted>
  <dcterms:created xsi:type="dcterms:W3CDTF">2026-01-05T13:34:00Z</dcterms:created>
  <dcterms:modified xsi:type="dcterms:W3CDTF">2026-03-26T20:37:00Z</dcterms:modified>
</cp:coreProperties>
</file>